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994" w:rsidRPr="009025FC" w:rsidRDefault="00E57247" w:rsidP="00E57247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2</w:t>
      </w:r>
      <w:r w:rsidR="00465E43">
        <w:rPr>
          <w:sz w:val="22"/>
          <w:szCs w:val="22"/>
        </w:rPr>
        <w:t>9</w:t>
      </w:r>
      <w:r w:rsidR="009025FC" w:rsidRPr="009025FC">
        <w:rPr>
          <w:sz w:val="22"/>
          <w:szCs w:val="22"/>
        </w:rPr>
        <w:t xml:space="preserve">. </w:t>
      </w:r>
      <w:r w:rsidR="0051054D">
        <w:rPr>
          <w:sz w:val="22"/>
          <w:szCs w:val="22"/>
        </w:rPr>
        <w:t>července</w:t>
      </w:r>
      <w:r w:rsidR="009025FC" w:rsidRPr="009025FC">
        <w:rPr>
          <w:sz w:val="22"/>
          <w:szCs w:val="22"/>
        </w:rPr>
        <w:t xml:space="preserve"> 2019</w:t>
      </w:r>
    </w:p>
    <w:p w:rsidR="00372994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800" w:line="264" w:lineRule="auto"/>
        <w:rPr>
          <w:b/>
          <w:color w:val="F24F00"/>
          <w:spacing w:val="22"/>
          <w:kern w:val="2"/>
        </w:rPr>
      </w:pPr>
      <w:r>
        <w:rPr>
          <w:b/>
          <w:color w:val="F24F00"/>
          <w:spacing w:val="22"/>
          <w:kern w:val="2"/>
        </w:rPr>
        <w:t>TISKOVÁ ZPRÁVA</w:t>
      </w:r>
    </w:p>
    <w:p w:rsidR="00372994" w:rsidRDefault="00372994" w:rsidP="00372994">
      <w:pPr>
        <w:pStyle w:val="Titulek"/>
        <w:framePr w:w="4495" w:h="1642" w:hRule="exact" w:wrap="notBeside" w:x="566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line="264" w:lineRule="auto"/>
        <w:rPr>
          <w:b/>
          <w:bCs/>
          <w:color w:val="737373"/>
          <w:spacing w:val="4"/>
          <w:kern w:val="2"/>
          <w:sz w:val="20"/>
          <w:szCs w:val="20"/>
        </w:rPr>
      </w:pPr>
    </w:p>
    <w:p w:rsidR="002464C8" w:rsidRDefault="002464C8" w:rsidP="00864C3C">
      <w:pPr>
        <w:pBdr>
          <w:top w:val="single" w:sz="4" w:space="1" w:color="auto"/>
        </w:pBdr>
        <w:rPr>
          <w:rFonts w:ascii="Arial" w:hAnsi="Arial" w:cs="Arial"/>
          <w:b/>
          <w:bCs/>
          <w:color w:val="FF6600"/>
        </w:rPr>
      </w:pPr>
    </w:p>
    <w:p w:rsidR="00287F43" w:rsidRDefault="00E15CF2" w:rsidP="00864C3C">
      <w:pPr>
        <w:pBdr>
          <w:top w:val="single" w:sz="4" w:space="1" w:color="auto"/>
        </w:pBdr>
        <w:rPr>
          <w:rFonts w:ascii="Arial" w:hAnsi="Arial" w:cs="Arial"/>
          <w:b/>
          <w:bCs/>
          <w:color w:val="FF6600"/>
        </w:rPr>
      </w:pPr>
      <w:r>
        <w:rPr>
          <w:rFonts w:ascii="Arial" w:hAnsi="Arial" w:cs="Arial"/>
          <w:b/>
          <w:bCs/>
          <w:color w:val="FF6600"/>
        </w:rPr>
        <w:t xml:space="preserve">Na </w:t>
      </w:r>
      <w:r w:rsidR="008D2F72">
        <w:rPr>
          <w:rFonts w:ascii="Arial" w:hAnsi="Arial" w:cs="Arial"/>
          <w:b/>
          <w:bCs/>
          <w:color w:val="FF6600"/>
        </w:rPr>
        <w:t>F</w:t>
      </w:r>
      <w:r>
        <w:rPr>
          <w:rFonts w:ascii="Arial" w:hAnsi="Arial" w:cs="Arial"/>
          <w:b/>
          <w:bCs/>
          <w:color w:val="FF6600"/>
        </w:rPr>
        <w:t>olkových prázdninách v Náměšti se opět roztáčela Oranžová kola</w:t>
      </w:r>
    </w:p>
    <w:p w:rsidR="00E15CF2" w:rsidRDefault="00E15CF2" w:rsidP="00864C3C">
      <w:pPr>
        <w:pBdr>
          <w:top w:val="single" w:sz="4" w:space="1" w:color="auto"/>
        </w:pBd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</w:p>
    <w:p w:rsidR="00287F43" w:rsidRPr="00287F43" w:rsidRDefault="00E15CF2" w:rsidP="00864C3C">
      <w:pPr>
        <w:pBdr>
          <w:top w:val="single" w:sz="4" w:space="1" w:color="auto"/>
        </w:pBd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</w:pP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Zdejší </w:t>
      </w:r>
      <w:r w:rsidR="00D65982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organizace</w:t>
      </w:r>
      <w:r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Domov bez zámku a místní Základní umělecká škola</w:t>
      </w:r>
      <w:r w:rsidR="008D2F72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mohou realizovat své projekty pro letošní rok díky energii, kterou vložili návštěvníci festivalu do minutových jízd na </w:t>
      </w:r>
      <w:proofErr w:type="spellStart"/>
      <w:r w:rsidR="008D2F72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handbiku</w:t>
      </w:r>
      <w:proofErr w:type="spellEnd"/>
      <w:r w:rsidR="008D2F72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Nadace ČEZ. </w:t>
      </w:r>
      <w:r w:rsidR="00465E43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>Více než sto tisíc</w:t>
      </w:r>
      <w:r w:rsidR="008D2F72">
        <w:rPr>
          <w:rFonts w:ascii="Arial" w:hAnsi="Arial" w:cs="Arial"/>
          <w:b/>
          <w:bCs/>
          <w:color w:val="808080" w:themeColor="background1" w:themeShade="80"/>
          <w:sz w:val="22"/>
          <w:szCs w:val="22"/>
        </w:rPr>
        <w:t xml:space="preserve"> korun putuje na revitalizaci dvorku stacionáře a pořízení nového klavíru pro malé muzikanty.</w:t>
      </w:r>
    </w:p>
    <w:p w:rsidR="00DF771D" w:rsidRDefault="00DF771D" w:rsidP="00864C3C">
      <w:pPr>
        <w:pBdr>
          <w:top w:val="single" w:sz="4" w:space="1" w:color="auto"/>
        </w:pBdr>
        <w:rPr>
          <w:rFonts w:ascii="Arial" w:hAnsi="Arial" w:cs="Arial"/>
          <w:b/>
          <w:bCs/>
          <w:color w:val="FF6600"/>
        </w:rPr>
      </w:pPr>
    </w:p>
    <w:p w:rsidR="00974169" w:rsidRPr="0051054D" w:rsidRDefault="00465E43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Místní i světoznámí muzikanti</w:t>
      </w:r>
      <w:r w:rsidR="00974169" w:rsidRPr="0051054D">
        <w:rPr>
          <w:rFonts w:ascii="Arial" w:hAnsi="Arial" w:cs="Arial"/>
          <w:sz w:val="22"/>
          <w:szCs w:val="22"/>
        </w:rPr>
        <w:t xml:space="preserve"> a jejich věrní posluchači obsadili na týden </w:t>
      </w:r>
      <w:r>
        <w:rPr>
          <w:rFonts w:ascii="Arial" w:hAnsi="Arial" w:cs="Arial"/>
          <w:sz w:val="22"/>
          <w:szCs w:val="22"/>
        </w:rPr>
        <w:t>Město</w:t>
      </w:r>
      <w:r w:rsidR="00974169" w:rsidRPr="0051054D">
        <w:rPr>
          <w:rFonts w:ascii="Arial" w:hAnsi="Arial" w:cs="Arial"/>
          <w:sz w:val="22"/>
          <w:szCs w:val="22"/>
        </w:rPr>
        <w:t xml:space="preserve"> Náměšť nad Oslavou, aby si zde spol</w:t>
      </w:r>
      <w:r w:rsidR="00D65982">
        <w:rPr>
          <w:rFonts w:ascii="Arial" w:hAnsi="Arial" w:cs="Arial"/>
          <w:sz w:val="22"/>
          <w:szCs w:val="22"/>
        </w:rPr>
        <w:t>ečně</w:t>
      </w:r>
      <w:r w:rsidR="00974169" w:rsidRPr="0051054D">
        <w:rPr>
          <w:rFonts w:ascii="Arial" w:hAnsi="Arial" w:cs="Arial"/>
          <w:sz w:val="22"/>
          <w:szCs w:val="22"/>
        </w:rPr>
        <w:t xml:space="preserve"> užili </w:t>
      </w:r>
      <w:r w:rsidR="00D65982">
        <w:rPr>
          <w:rFonts w:ascii="Arial" w:hAnsi="Arial" w:cs="Arial"/>
          <w:sz w:val="22"/>
          <w:szCs w:val="22"/>
        </w:rPr>
        <w:t xml:space="preserve">již </w:t>
      </w:r>
      <w:r>
        <w:rPr>
          <w:rFonts w:ascii="Arial" w:hAnsi="Arial" w:cs="Arial"/>
          <w:sz w:val="22"/>
          <w:szCs w:val="22"/>
        </w:rPr>
        <w:t>34.</w:t>
      </w:r>
      <w:r w:rsidR="00974169" w:rsidRPr="0051054D">
        <w:rPr>
          <w:rFonts w:ascii="Arial" w:hAnsi="Arial" w:cs="Arial"/>
          <w:sz w:val="22"/>
          <w:szCs w:val="22"/>
        </w:rPr>
        <w:t xml:space="preserve"> </w:t>
      </w:r>
      <w:r w:rsidR="00D65982">
        <w:rPr>
          <w:rFonts w:ascii="Arial" w:hAnsi="Arial" w:cs="Arial"/>
          <w:sz w:val="22"/>
          <w:szCs w:val="22"/>
        </w:rPr>
        <w:t xml:space="preserve">ročník </w:t>
      </w:r>
      <w:r>
        <w:rPr>
          <w:rFonts w:ascii="Arial" w:hAnsi="Arial" w:cs="Arial"/>
          <w:sz w:val="22"/>
          <w:szCs w:val="22"/>
        </w:rPr>
        <w:t>multižánrov</w:t>
      </w:r>
      <w:r w:rsidR="00D65982">
        <w:rPr>
          <w:rFonts w:ascii="Arial" w:hAnsi="Arial" w:cs="Arial"/>
          <w:sz w:val="22"/>
          <w:szCs w:val="22"/>
        </w:rPr>
        <w:t xml:space="preserve">ého </w:t>
      </w:r>
      <w:r w:rsidR="00974169" w:rsidRPr="0051054D">
        <w:rPr>
          <w:rFonts w:ascii="Arial" w:hAnsi="Arial" w:cs="Arial"/>
          <w:sz w:val="22"/>
          <w:szCs w:val="22"/>
        </w:rPr>
        <w:t>festival</w:t>
      </w:r>
      <w:r w:rsidR="00D65982">
        <w:rPr>
          <w:rFonts w:ascii="Arial" w:hAnsi="Arial" w:cs="Arial"/>
          <w:sz w:val="22"/>
          <w:szCs w:val="22"/>
        </w:rPr>
        <w:t>u</w:t>
      </w:r>
      <w:r w:rsidR="00974169" w:rsidRPr="0051054D">
        <w:rPr>
          <w:rFonts w:ascii="Arial" w:hAnsi="Arial" w:cs="Arial"/>
          <w:sz w:val="22"/>
          <w:szCs w:val="22"/>
        </w:rPr>
        <w:t xml:space="preserve"> Folkové prázdniny. </w:t>
      </w:r>
      <w:r w:rsidR="00D65982">
        <w:rPr>
          <w:rFonts w:ascii="Arial" w:hAnsi="Arial" w:cs="Arial"/>
          <w:sz w:val="22"/>
          <w:szCs w:val="22"/>
        </w:rPr>
        <w:t xml:space="preserve">Dlouhodobým a silným podporovatelem toho významného kulturního počinu je ČEZ, Jaderná elektrárna </w:t>
      </w:r>
      <w:proofErr w:type="gramStart"/>
      <w:r w:rsidR="00D65982">
        <w:rPr>
          <w:rFonts w:ascii="Arial" w:hAnsi="Arial" w:cs="Arial"/>
          <w:sz w:val="22"/>
          <w:szCs w:val="22"/>
        </w:rPr>
        <w:t>Dukovany</w:t>
      </w:r>
      <w:proofErr w:type="gramEnd"/>
      <w:r w:rsidR="00D65982">
        <w:rPr>
          <w:rFonts w:ascii="Arial" w:hAnsi="Arial" w:cs="Arial"/>
          <w:sz w:val="22"/>
          <w:szCs w:val="22"/>
        </w:rPr>
        <w:t xml:space="preserve"> a proto se zde každoročně odehrává mnoho doplňujících tzv. „oranžových aktivit“</w:t>
      </w:r>
      <w:r w:rsidR="00974169" w:rsidRPr="0051054D">
        <w:rPr>
          <w:rFonts w:ascii="Arial" w:hAnsi="Arial" w:cs="Arial"/>
          <w:sz w:val="22"/>
          <w:szCs w:val="22"/>
        </w:rPr>
        <w:t>.</w:t>
      </w:r>
    </w:p>
    <w:p w:rsidR="00974169" w:rsidRPr="0051054D" w:rsidRDefault="00974169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74169" w:rsidRPr="0051054D" w:rsidRDefault="00974169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054D">
        <w:rPr>
          <w:rFonts w:ascii="Arial" w:hAnsi="Arial" w:cs="Arial"/>
          <w:sz w:val="22"/>
          <w:szCs w:val="22"/>
        </w:rPr>
        <w:t xml:space="preserve">Stejně jako v loňských ročnících, i letos na festival zavítal </w:t>
      </w:r>
      <w:r w:rsidR="00D65982">
        <w:rPr>
          <w:rFonts w:ascii="Arial" w:hAnsi="Arial" w:cs="Arial"/>
          <w:sz w:val="22"/>
          <w:szCs w:val="22"/>
        </w:rPr>
        <w:t xml:space="preserve">například </w:t>
      </w:r>
      <w:r w:rsidRPr="0051054D">
        <w:rPr>
          <w:rFonts w:ascii="Arial" w:hAnsi="Arial" w:cs="Arial"/>
          <w:sz w:val="22"/>
          <w:szCs w:val="22"/>
        </w:rPr>
        <w:t xml:space="preserve">přívěs s Oranžovými koly Nadace ČEZ, nově se ovšem kola roztáčejí silou horních končetin. Tradiční stacionární </w:t>
      </w:r>
      <w:proofErr w:type="spellStart"/>
      <w:r w:rsidRPr="0051054D">
        <w:rPr>
          <w:rFonts w:ascii="Arial" w:hAnsi="Arial" w:cs="Arial"/>
          <w:sz w:val="22"/>
          <w:szCs w:val="22"/>
        </w:rPr>
        <w:t>cyklokola</w:t>
      </w:r>
      <w:proofErr w:type="spellEnd"/>
      <w:r w:rsidRPr="0051054D">
        <w:rPr>
          <w:rFonts w:ascii="Arial" w:hAnsi="Arial" w:cs="Arial"/>
          <w:sz w:val="22"/>
          <w:szCs w:val="22"/>
        </w:rPr>
        <w:t xml:space="preserve"> totiž nahradily </w:t>
      </w:r>
      <w:proofErr w:type="spellStart"/>
      <w:r w:rsidRPr="0051054D">
        <w:rPr>
          <w:rFonts w:ascii="Arial" w:hAnsi="Arial" w:cs="Arial"/>
          <w:sz w:val="22"/>
          <w:szCs w:val="22"/>
        </w:rPr>
        <w:t>handbiky</w:t>
      </w:r>
      <w:proofErr w:type="spellEnd"/>
      <w:r w:rsidRPr="0051054D">
        <w:rPr>
          <w:rFonts w:ascii="Arial" w:hAnsi="Arial" w:cs="Arial"/>
          <w:sz w:val="22"/>
          <w:szCs w:val="22"/>
        </w:rPr>
        <w:t>, t</w:t>
      </w:r>
      <w:r w:rsidR="00465E43">
        <w:rPr>
          <w:rFonts w:ascii="Arial" w:hAnsi="Arial" w:cs="Arial"/>
          <w:sz w:val="22"/>
          <w:szCs w:val="22"/>
        </w:rPr>
        <w:t>edy</w:t>
      </w:r>
      <w:r w:rsidRPr="0051054D">
        <w:rPr>
          <w:rFonts w:ascii="Arial" w:hAnsi="Arial" w:cs="Arial"/>
          <w:sz w:val="22"/>
          <w:szCs w:val="22"/>
        </w:rPr>
        <w:t xml:space="preserve"> se do charitativní akce, kdy najeté body převede nadace na peníze pro dvě neziskové organizace, mohou zapojit i lidé s tělesným postižením.</w:t>
      </w:r>
    </w:p>
    <w:p w:rsidR="00974169" w:rsidRPr="0051054D" w:rsidRDefault="00974169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5CF2" w:rsidRPr="0051054D" w:rsidRDefault="00974169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054D">
        <w:rPr>
          <w:rFonts w:ascii="Arial" w:hAnsi="Arial" w:cs="Arial"/>
          <w:sz w:val="22"/>
          <w:szCs w:val="22"/>
        </w:rPr>
        <w:t xml:space="preserve">První zájemci usedli na </w:t>
      </w:r>
      <w:proofErr w:type="spellStart"/>
      <w:r w:rsidRPr="0051054D">
        <w:rPr>
          <w:rFonts w:ascii="Arial" w:hAnsi="Arial" w:cs="Arial"/>
          <w:sz w:val="22"/>
          <w:szCs w:val="22"/>
        </w:rPr>
        <w:t>handbiky</w:t>
      </w:r>
      <w:proofErr w:type="spellEnd"/>
      <w:r w:rsidRPr="0051054D">
        <w:rPr>
          <w:rFonts w:ascii="Arial" w:hAnsi="Arial" w:cs="Arial"/>
          <w:sz w:val="22"/>
          <w:szCs w:val="22"/>
        </w:rPr>
        <w:t xml:space="preserve"> v neděli 28. července po poledni a jezdilo se až do večerních </w:t>
      </w:r>
      <w:r w:rsidR="00465E43">
        <w:rPr>
          <w:rFonts w:ascii="Arial" w:hAnsi="Arial" w:cs="Arial"/>
          <w:sz w:val="22"/>
          <w:szCs w:val="22"/>
        </w:rPr>
        <w:t>sedmi</w:t>
      </w:r>
      <w:r w:rsidRPr="0051054D">
        <w:rPr>
          <w:rFonts w:ascii="Arial" w:hAnsi="Arial" w:cs="Arial"/>
          <w:sz w:val="22"/>
          <w:szCs w:val="22"/>
        </w:rPr>
        <w:t xml:space="preserve"> hodin. Celkový výtěžek z</w:t>
      </w:r>
      <w:r w:rsidR="00465E43">
        <w:rPr>
          <w:rFonts w:ascii="Arial" w:hAnsi="Arial" w:cs="Arial"/>
          <w:sz w:val="22"/>
          <w:szCs w:val="22"/>
        </w:rPr>
        <w:t> </w:t>
      </w:r>
      <w:r w:rsidRPr="0051054D">
        <w:rPr>
          <w:rFonts w:ascii="Arial" w:hAnsi="Arial" w:cs="Arial"/>
          <w:sz w:val="22"/>
          <w:szCs w:val="22"/>
        </w:rPr>
        <w:t>akce</w:t>
      </w:r>
      <w:r w:rsidR="00465E43">
        <w:rPr>
          <w:rFonts w:ascii="Arial" w:hAnsi="Arial" w:cs="Arial"/>
          <w:sz w:val="22"/>
          <w:szCs w:val="22"/>
        </w:rPr>
        <w:t xml:space="preserve"> 105 056</w:t>
      </w:r>
      <w:r w:rsidRPr="0051054D">
        <w:rPr>
          <w:rFonts w:ascii="Arial" w:hAnsi="Arial" w:cs="Arial"/>
          <w:sz w:val="22"/>
          <w:szCs w:val="22"/>
        </w:rPr>
        <w:t xml:space="preserve"> korun, si rozděl</w:t>
      </w:r>
      <w:r w:rsidR="00D65982">
        <w:rPr>
          <w:rFonts w:ascii="Arial" w:hAnsi="Arial" w:cs="Arial"/>
          <w:sz w:val="22"/>
          <w:szCs w:val="22"/>
        </w:rPr>
        <w:t>ily</w:t>
      </w:r>
      <w:r w:rsidR="00465E43">
        <w:rPr>
          <w:rFonts w:ascii="Arial" w:hAnsi="Arial" w:cs="Arial"/>
          <w:sz w:val="22"/>
          <w:szCs w:val="22"/>
        </w:rPr>
        <w:t xml:space="preserve"> Domov bez zámku</w:t>
      </w:r>
      <w:r w:rsidRPr="0051054D">
        <w:rPr>
          <w:rFonts w:ascii="Arial" w:hAnsi="Arial" w:cs="Arial"/>
          <w:sz w:val="22"/>
          <w:szCs w:val="22"/>
        </w:rPr>
        <w:t xml:space="preserve"> </w:t>
      </w:r>
      <w:r w:rsidR="00D65982">
        <w:rPr>
          <w:rFonts w:ascii="Arial" w:hAnsi="Arial" w:cs="Arial"/>
          <w:sz w:val="22"/>
          <w:szCs w:val="22"/>
        </w:rPr>
        <w:t>d</w:t>
      </w:r>
      <w:r w:rsidRPr="0051054D">
        <w:rPr>
          <w:rFonts w:ascii="Arial" w:hAnsi="Arial" w:cs="Arial"/>
          <w:sz w:val="22"/>
          <w:szCs w:val="22"/>
        </w:rPr>
        <w:t>ílem</w:t>
      </w:r>
      <w:r w:rsidR="00465E43">
        <w:rPr>
          <w:rFonts w:ascii="Arial" w:hAnsi="Arial" w:cs="Arial"/>
          <w:sz w:val="22"/>
          <w:szCs w:val="22"/>
        </w:rPr>
        <w:t xml:space="preserve"> 52 577</w:t>
      </w:r>
      <w:r w:rsidRPr="0051054D">
        <w:rPr>
          <w:rFonts w:ascii="Arial" w:hAnsi="Arial" w:cs="Arial"/>
          <w:sz w:val="22"/>
          <w:szCs w:val="22"/>
        </w:rPr>
        <w:t xml:space="preserve"> korun</w:t>
      </w:r>
      <w:r w:rsidR="00D65982">
        <w:rPr>
          <w:rFonts w:ascii="Arial" w:hAnsi="Arial" w:cs="Arial"/>
          <w:sz w:val="22"/>
          <w:szCs w:val="22"/>
        </w:rPr>
        <w:t xml:space="preserve"> a místní</w:t>
      </w:r>
      <w:r w:rsidRPr="0051054D">
        <w:rPr>
          <w:rFonts w:ascii="Arial" w:hAnsi="Arial" w:cs="Arial"/>
          <w:sz w:val="22"/>
          <w:szCs w:val="22"/>
        </w:rPr>
        <w:t xml:space="preserve"> Základní umělecká škola</w:t>
      </w:r>
      <w:r w:rsidR="00D65982">
        <w:rPr>
          <w:rFonts w:ascii="Arial" w:hAnsi="Arial" w:cs="Arial"/>
          <w:sz w:val="22"/>
          <w:szCs w:val="22"/>
        </w:rPr>
        <w:t>, která</w:t>
      </w:r>
      <w:r w:rsidRPr="0051054D">
        <w:rPr>
          <w:rFonts w:ascii="Arial" w:hAnsi="Arial" w:cs="Arial"/>
          <w:sz w:val="22"/>
          <w:szCs w:val="22"/>
        </w:rPr>
        <w:t xml:space="preserve"> se těší z finanční částky</w:t>
      </w:r>
      <w:r w:rsidR="00465E43">
        <w:rPr>
          <w:rFonts w:ascii="Arial" w:hAnsi="Arial" w:cs="Arial"/>
          <w:sz w:val="22"/>
          <w:szCs w:val="22"/>
        </w:rPr>
        <w:t xml:space="preserve"> 52 479</w:t>
      </w:r>
      <w:r w:rsidRPr="0051054D">
        <w:rPr>
          <w:rFonts w:ascii="Arial" w:hAnsi="Arial" w:cs="Arial"/>
          <w:sz w:val="22"/>
          <w:szCs w:val="22"/>
        </w:rPr>
        <w:t xml:space="preserve"> korun.</w:t>
      </w:r>
    </w:p>
    <w:p w:rsidR="00E15CF2" w:rsidRPr="0051054D" w:rsidRDefault="00E15CF2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465E43" w:rsidRDefault="00974169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054D">
        <w:rPr>
          <w:rFonts w:ascii="Arial" w:hAnsi="Arial" w:cs="Arial"/>
          <w:sz w:val="22"/>
          <w:szCs w:val="22"/>
        </w:rPr>
        <w:t>Symbolické šeky zástupcům obou organizací předal</w:t>
      </w:r>
      <w:r w:rsidR="00465E43">
        <w:rPr>
          <w:rFonts w:ascii="Arial" w:hAnsi="Arial" w:cs="Arial"/>
          <w:sz w:val="22"/>
          <w:szCs w:val="22"/>
        </w:rPr>
        <w:t>i</w:t>
      </w:r>
      <w:r w:rsidRPr="0051054D">
        <w:rPr>
          <w:rFonts w:ascii="Arial" w:hAnsi="Arial" w:cs="Arial"/>
          <w:sz w:val="22"/>
          <w:szCs w:val="22"/>
        </w:rPr>
        <w:t xml:space="preserve"> v neděli </w:t>
      </w:r>
      <w:r w:rsidR="00465E43">
        <w:rPr>
          <w:rFonts w:ascii="Arial" w:hAnsi="Arial" w:cs="Arial"/>
          <w:sz w:val="22"/>
          <w:szCs w:val="22"/>
        </w:rPr>
        <w:t>před koncertem oblíbené skupiny Javory ředitel JE Dukovany Miloš Štěpanovský společně se starostou Města Náměšť Vladimírem Měrkou</w:t>
      </w:r>
      <w:r w:rsidRPr="0051054D">
        <w:rPr>
          <w:rFonts w:ascii="Arial" w:hAnsi="Arial" w:cs="Arial"/>
          <w:sz w:val="22"/>
          <w:szCs w:val="22"/>
        </w:rPr>
        <w:t xml:space="preserve">. </w:t>
      </w:r>
    </w:p>
    <w:p w:rsidR="00E15CF2" w:rsidRPr="0051054D" w:rsidRDefault="0032095F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465E43">
        <w:rPr>
          <w:rFonts w:ascii="Arial" w:hAnsi="Arial" w:cs="Arial"/>
          <w:i/>
          <w:sz w:val="22"/>
          <w:szCs w:val="22"/>
        </w:rPr>
        <w:t>„Peníze použijeme na plánovanou revitalizaci dvorku denního stacionáře a kavárny Pohodička</w:t>
      </w:r>
      <w:r w:rsidR="00465E43">
        <w:rPr>
          <w:rFonts w:ascii="Arial" w:hAnsi="Arial" w:cs="Arial"/>
          <w:i/>
          <w:sz w:val="22"/>
          <w:szCs w:val="22"/>
        </w:rPr>
        <w:t>. Děkujeme všem, kteří se aktivně zapojili a pomohli</w:t>
      </w:r>
      <w:r w:rsidRPr="00465E43">
        <w:rPr>
          <w:rFonts w:ascii="Arial" w:hAnsi="Arial" w:cs="Arial"/>
          <w:i/>
          <w:sz w:val="22"/>
          <w:szCs w:val="22"/>
        </w:rPr>
        <w:t>,“</w:t>
      </w:r>
      <w:r w:rsidRPr="0051054D">
        <w:rPr>
          <w:rFonts w:ascii="Arial" w:hAnsi="Arial" w:cs="Arial"/>
          <w:sz w:val="22"/>
          <w:szCs w:val="22"/>
        </w:rPr>
        <w:t xml:space="preserve"> uvedla </w:t>
      </w:r>
      <w:r w:rsidR="00465E43">
        <w:rPr>
          <w:rFonts w:ascii="Arial" w:hAnsi="Arial" w:cs="Arial"/>
          <w:sz w:val="22"/>
          <w:szCs w:val="22"/>
        </w:rPr>
        <w:t xml:space="preserve">při předání </w:t>
      </w:r>
      <w:r w:rsidRPr="0051054D">
        <w:rPr>
          <w:rFonts w:ascii="Arial" w:hAnsi="Arial" w:cs="Arial"/>
          <w:sz w:val="22"/>
          <w:szCs w:val="22"/>
        </w:rPr>
        <w:t xml:space="preserve">ředitelka organizace </w:t>
      </w:r>
      <w:r w:rsidR="00465E43">
        <w:rPr>
          <w:rFonts w:ascii="Arial" w:hAnsi="Arial" w:cs="Arial"/>
          <w:sz w:val="22"/>
          <w:szCs w:val="22"/>
        </w:rPr>
        <w:t xml:space="preserve">Domov bez zámku </w:t>
      </w:r>
      <w:r w:rsidRPr="0051054D">
        <w:rPr>
          <w:rFonts w:ascii="Arial" w:hAnsi="Arial" w:cs="Arial"/>
          <w:sz w:val="22"/>
          <w:szCs w:val="22"/>
        </w:rPr>
        <w:t xml:space="preserve">Hana Šeráková. Žákům </w:t>
      </w:r>
      <w:r w:rsidR="00465E43">
        <w:rPr>
          <w:rFonts w:ascii="Arial" w:hAnsi="Arial" w:cs="Arial"/>
          <w:sz w:val="22"/>
          <w:szCs w:val="22"/>
        </w:rPr>
        <w:t xml:space="preserve">ZUŠ Náměšť pomohou peníze na zakoupení </w:t>
      </w:r>
      <w:r w:rsidRPr="0051054D">
        <w:rPr>
          <w:rFonts w:ascii="Arial" w:hAnsi="Arial" w:cs="Arial"/>
          <w:sz w:val="22"/>
          <w:szCs w:val="22"/>
        </w:rPr>
        <w:t>přenosn</w:t>
      </w:r>
      <w:r w:rsidR="00465E43">
        <w:rPr>
          <w:rFonts w:ascii="Arial" w:hAnsi="Arial" w:cs="Arial"/>
          <w:sz w:val="22"/>
          <w:szCs w:val="22"/>
        </w:rPr>
        <w:t xml:space="preserve">ého </w:t>
      </w:r>
      <w:r w:rsidRPr="0051054D">
        <w:rPr>
          <w:rFonts w:ascii="Arial" w:hAnsi="Arial" w:cs="Arial"/>
          <w:sz w:val="22"/>
          <w:szCs w:val="22"/>
        </w:rPr>
        <w:t>digitální</w:t>
      </w:r>
      <w:r w:rsidR="00465E43">
        <w:rPr>
          <w:rFonts w:ascii="Arial" w:hAnsi="Arial" w:cs="Arial"/>
          <w:sz w:val="22"/>
          <w:szCs w:val="22"/>
        </w:rPr>
        <w:t>ho</w:t>
      </w:r>
      <w:r w:rsidRPr="0051054D">
        <w:rPr>
          <w:rFonts w:ascii="Arial" w:hAnsi="Arial" w:cs="Arial"/>
          <w:sz w:val="22"/>
          <w:szCs w:val="22"/>
        </w:rPr>
        <w:t xml:space="preserve"> klavír</w:t>
      </w:r>
      <w:r w:rsidR="00465E43">
        <w:rPr>
          <w:rFonts w:ascii="Arial" w:hAnsi="Arial" w:cs="Arial"/>
          <w:sz w:val="22"/>
          <w:szCs w:val="22"/>
        </w:rPr>
        <w:t>u pro vystoupení mimo budovu školy</w:t>
      </w:r>
      <w:r w:rsidRPr="0051054D">
        <w:rPr>
          <w:rFonts w:ascii="Arial" w:hAnsi="Arial" w:cs="Arial"/>
          <w:sz w:val="22"/>
          <w:szCs w:val="22"/>
        </w:rPr>
        <w:t>.</w:t>
      </w:r>
    </w:p>
    <w:p w:rsidR="00974169" w:rsidRPr="0051054D" w:rsidRDefault="00974169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974169" w:rsidRPr="0051054D" w:rsidRDefault="0051054D" w:rsidP="0051054D">
      <w:pPr>
        <w:shd w:val="clear" w:color="auto" w:fill="F4F2EC"/>
        <w:jc w:val="both"/>
        <w:rPr>
          <w:rFonts w:ascii="Arial" w:eastAsia="Times New Roman" w:hAnsi="Arial" w:cs="Arial"/>
          <w:color w:val="7C7B7B"/>
          <w:sz w:val="22"/>
          <w:szCs w:val="22"/>
          <w:lang w:eastAsia="cs-CZ"/>
        </w:rPr>
      </w:pPr>
      <w:r w:rsidRPr="0051054D">
        <w:rPr>
          <w:rFonts w:ascii="Arial" w:hAnsi="Arial" w:cs="Arial"/>
          <w:sz w:val="22"/>
          <w:szCs w:val="22"/>
        </w:rPr>
        <w:t>Další oranžové aktivity</w:t>
      </w:r>
      <w:r w:rsidR="00D65982">
        <w:rPr>
          <w:rFonts w:ascii="Arial" w:hAnsi="Arial" w:cs="Arial"/>
          <w:sz w:val="22"/>
          <w:szCs w:val="22"/>
        </w:rPr>
        <w:t>, která se konají v rámci Folkových prázdnin v Náměšti: trad</w:t>
      </w:r>
      <w:r w:rsidRPr="008F487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iční </w:t>
      </w:r>
      <w:r w:rsidRPr="00465E43">
        <w:rPr>
          <w:rFonts w:ascii="Arial" w:eastAsia="Times New Roman" w:hAnsi="Arial" w:cs="Arial"/>
          <w:b/>
          <w:bCs/>
          <w:color w:val="FF0000"/>
          <w:sz w:val="22"/>
          <w:szCs w:val="22"/>
          <w:lang w:eastAsia="cs-CZ"/>
        </w:rPr>
        <w:t>Oranžový výlet</w:t>
      </w:r>
      <w:r w:rsidRPr="00465E43">
        <w:rPr>
          <w:rFonts w:ascii="Arial" w:eastAsia="Times New Roman" w:hAnsi="Arial" w:cs="Arial"/>
          <w:color w:val="FF0000"/>
          <w:sz w:val="22"/>
          <w:szCs w:val="22"/>
          <w:lang w:eastAsia="cs-CZ"/>
        </w:rPr>
        <w:t xml:space="preserve"> </w:t>
      </w:r>
      <w:r w:rsidR="00D65982" w:rsidRPr="00D6598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letos</w:t>
      </w:r>
      <w:r w:rsidR="00D65982">
        <w:rPr>
          <w:rFonts w:ascii="Arial" w:eastAsia="Times New Roman" w:hAnsi="Arial" w:cs="Arial"/>
          <w:color w:val="FF0000"/>
          <w:sz w:val="22"/>
          <w:szCs w:val="22"/>
          <w:lang w:eastAsia="cs-CZ"/>
        </w:rPr>
        <w:t xml:space="preserve"> </w:t>
      </w:r>
      <w:r w:rsidRPr="0051054D">
        <w:rPr>
          <w:rFonts w:ascii="Arial" w:eastAsia="Times New Roman" w:hAnsi="Arial" w:cs="Arial"/>
          <w:b/>
          <w:bCs/>
          <w:color w:val="000000"/>
          <w:sz w:val="22"/>
          <w:szCs w:val="22"/>
          <w:lang w:eastAsia="cs-CZ"/>
        </w:rPr>
        <w:t>do Přečerpávací vodní elektrárny Dalešice</w:t>
      </w:r>
      <w:r w:rsidRPr="008F487B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</w:t>
      </w:r>
      <w:r w:rsidRP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kde se návštěvníci dozví informace nejen o elektrárně Dalešice, ale také o energetice zábavnou formou. Po exkurzi následuje </w:t>
      </w:r>
      <w:r w:rsidRPr="00465E43"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>plavba lodí Horácko</w:t>
      </w:r>
      <w:r w:rsidRP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po Dalešické přehradě, z Kramolína do Třesova. Příspěvek na tento výlet je </w:t>
      </w:r>
      <w:r w:rsidRPr="00465E43"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>stokoruna</w:t>
      </w:r>
      <w:r w:rsidRP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kter</w:t>
      </w:r>
      <w:r w:rsidR="00D6598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á</w:t>
      </w:r>
      <w:r w:rsidRP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jde na konto </w:t>
      </w:r>
      <w:r w:rsidRPr="00465E43">
        <w:rPr>
          <w:rFonts w:ascii="Arial" w:eastAsia="Times New Roman" w:hAnsi="Arial" w:cs="Arial"/>
          <w:bCs/>
          <w:color w:val="000000"/>
          <w:sz w:val="22"/>
          <w:szCs w:val="22"/>
          <w:lang w:eastAsia="cs-CZ"/>
        </w:rPr>
        <w:t>Domova bez zámku</w:t>
      </w:r>
      <w:r w:rsidRP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 </w:t>
      </w:r>
      <w:r w:rsidRPr="005105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(</w:t>
      </w:r>
      <w:hyperlink r:id="rId6" w:history="1">
        <w:r w:rsidR="00465E43" w:rsidRPr="0068670F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www.domovbezzamku.cz</w:t>
        </w:r>
      </w:hyperlink>
      <w:r w:rsidRPr="0051054D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).</w:t>
      </w:r>
      <w:r w:rsid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  <w:r w:rsidR="00465E43" w:rsidRPr="00465E43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>Oranžový stan</w:t>
      </w:r>
      <w:r w:rsid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ve kter</w:t>
      </w:r>
      <w:r w:rsidR="00D6598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ém</w:t>
      </w:r>
      <w:r w:rsid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probíhají </w:t>
      </w:r>
      <w:r w:rsidR="00D6598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po celou dobu festivalu</w:t>
      </w:r>
      <w:r w:rsid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zábavné aktivity </w:t>
      </w:r>
      <w:r w:rsidR="00D6598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n</w:t>
      </w:r>
      <w:r w:rsid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ejen pro děti. </w:t>
      </w:r>
      <w:r w:rsidR="00465E43" w:rsidRPr="00465E43">
        <w:rPr>
          <w:rFonts w:ascii="Arial" w:eastAsia="Times New Roman" w:hAnsi="Arial" w:cs="Arial"/>
          <w:b/>
          <w:color w:val="FF0000"/>
          <w:sz w:val="22"/>
          <w:szCs w:val="22"/>
          <w:lang w:eastAsia="cs-CZ"/>
        </w:rPr>
        <w:t>Oranžová scéna</w:t>
      </w:r>
      <w:r w:rsid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která vyplňuje prostor mezi jednotlivými koncerty</w:t>
      </w:r>
      <w:r w:rsidR="00D65982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, obsahuje divadla, hudební vstupy a další</w:t>
      </w:r>
      <w:r w:rsidR="00465E43">
        <w:rPr>
          <w:rFonts w:ascii="Arial" w:eastAsia="Times New Roman" w:hAnsi="Arial" w:cs="Arial"/>
          <w:color w:val="000000"/>
          <w:sz w:val="22"/>
          <w:szCs w:val="22"/>
          <w:lang w:eastAsia="cs-CZ"/>
        </w:rPr>
        <w:t>. Vše v připojeném letáčku</w:t>
      </w:r>
      <w:r w:rsidR="004C348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a </w:t>
      </w:r>
      <w:hyperlink r:id="rId7" w:history="1">
        <w:r w:rsidR="004C348A" w:rsidRPr="005246DA">
          <w:rPr>
            <w:rStyle w:val="Hypertextovodkaz"/>
            <w:rFonts w:ascii="Arial" w:eastAsia="Times New Roman" w:hAnsi="Arial" w:cs="Arial"/>
            <w:sz w:val="22"/>
            <w:szCs w:val="22"/>
            <w:lang w:eastAsia="cs-CZ"/>
          </w:rPr>
          <w:t>http://www.folkoveprazdniny.cz/index.php/program/oranzova-scena</w:t>
        </w:r>
      </w:hyperlink>
      <w:r w:rsidR="004C348A">
        <w:rPr>
          <w:rFonts w:ascii="Arial" w:eastAsia="Times New Roman" w:hAnsi="Arial" w:cs="Arial"/>
          <w:color w:val="000000"/>
          <w:sz w:val="22"/>
          <w:szCs w:val="22"/>
          <w:lang w:eastAsia="cs-CZ"/>
        </w:rPr>
        <w:t xml:space="preserve"> </w:t>
      </w:r>
    </w:p>
    <w:p w:rsidR="00974169" w:rsidRPr="0051054D" w:rsidRDefault="00974169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E15CF2" w:rsidRPr="0051054D" w:rsidRDefault="00E15CF2" w:rsidP="00E15CF2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1054D">
        <w:rPr>
          <w:rFonts w:ascii="Arial" w:hAnsi="Arial" w:cs="Arial"/>
          <w:b/>
          <w:bCs/>
          <w:sz w:val="22"/>
          <w:szCs w:val="22"/>
        </w:rPr>
        <w:t>Obdarované organizace</w:t>
      </w:r>
      <w:r w:rsidRPr="0051054D">
        <w:rPr>
          <w:rFonts w:ascii="Arial" w:hAnsi="Arial" w:cs="Arial"/>
          <w:sz w:val="22"/>
          <w:szCs w:val="22"/>
        </w:rPr>
        <w:t xml:space="preserve">: </w:t>
      </w:r>
    </w:p>
    <w:p w:rsidR="00E15CF2" w:rsidRPr="00465E43" w:rsidRDefault="00E15CF2" w:rsidP="00E15CF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r w:rsidRPr="00465E43">
        <w:rPr>
          <w:rFonts w:ascii="Arial" w:hAnsi="Arial" w:cs="Arial"/>
          <w:sz w:val="20"/>
          <w:szCs w:val="20"/>
          <w:u w:val="single"/>
        </w:rPr>
        <w:t>Domov bez zámku Náměšť, denní stacionář</w:t>
      </w:r>
      <w:r w:rsidR="00D65982">
        <w:rPr>
          <w:rFonts w:ascii="Arial" w:hAnsi="Arial" w:cs="Arial"/>
          <w:sz w:val="20"/>
          <w:szCs w:val="20"/>
          <w:u w:val="single"/>
        </w:rPr>
        <w:t xml:space="preserve"> </w:t>
      </w:r>
      <w:r w:rsidR="00D65982">
        <w:rPr>
          <w:rFonts w:ascii="Arial" w:eastAsia="Times New Roman" w:hAnsi="Arial" w:cs="Arial"/>
          <w:sz w:val="20"/>
          <w:szCs w:val="20"/>
          <w:lang w:eastAsia="cs-CZ"/>
        </w:rPr>
        <w:t>(</w:t>
      </w:r>
      <w:hyperlink r:id="rId8" w:history="1">
        <w:r w:rsidR="00D65982" w:rsidRPr="00354B55">
          <w:rPr>
            <w:rStyle w:val="Hypertextovodkaz"/>
            <w:rFonts w:ascii="Arial" w:eastAsia="Times New Roman" w:hAnsi="Arial" w:cs="Arial"/>
            <w:sz w:val="20"/>
            <w:szCs w:val="20"/>
            <w:lang w:eastAsia="cs-CZ"/>
          </w:rPr>
          <w:t>www.domovebezzamku.cz</w:t>
        </w:r>
      </w:hyperlink>
      <w:r w:rsidR="00D65982">
        <w:rPr>
          <w:rFonts w:ascii="Arial" w:eastAsia="Times New Roman" w:hAnsi="Arial" w:cs="Arial"/>
          <w:sz w:val="20"/>
          <w:szCs w:val="20"/>
          <w:lang w:eastAsia="cs-CZ"/>
        </w:rPr>
        <w:t>)</w:t>
      </w:r>
    </w:p>
    <w:p w:rsidR="008F487B" w:rsidRPr="0051054D" w:rsidRDefault="0051054D" w:rsidP="00E15CF2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cs-CZ"/>
        </w:rPr>
        <w:t>Poskytuje</w:t>
      </w:r>
      <w:r w:rsidR="008F487B" w:rsidRPr="008D2F72">
        <w:rPr>
          <w:rFonts w:ascii="Arial" w:eastAsia="Times New Roman" w:hAnsi="Arial" w:cs="Arial"/>
          <w:sz w:val="20"/>
          <w:szCs w:val="20"/>
          <w:lang w:eastAsia="cs-CZ"/>
        </w:rPr>
        <w:t xml:space="preserve"> pomoc a podporu lidem s mentálním, případně kombinovaným postižením od 18 let věku.  Poskytováním služeb </w:t>
      </w:r>
      <w:r>
        <w:rPr>
          <w:rFonts w:ascii="Arial" w:eastAsia="Times New Roman" w:hAnsi="Arial" w:cs="Arial"/>
          <w:sz w:val="20"/>
          <w:szCs w:val="20"/>
          <w:lang w:eastAsia="cs-CZ"/>
        </w:rPr>
        <w:t xml:space="preserve">se domov snaží </w:t>
      </w:r>
      <w:r w:rsidR="008F487B" w:rsidRPr="008D2F72">
        <w:rPr>
          <w:rFonts w:ascii="Arial" w:eastAsia="Times New Roman" w:hAnsi="Arial" w:cs="Arial"/>
          <w:sz w:val="20"/>
          <w:szCs w:val="20"/>
          <w:lang w:eastAsia="cs-CZ"/>
        </w:rPr>
        <w:t>dosáhnout začlenění a setrvání lidí se zdravotním postižením v</w:t>
      </w:r>
      <w:r w:rsidR="008F487B" w:rsidRPr="0051054D">
        <w:rPr>
          <w:rFonts w:ascii="Arial" w:eastAsia="Times New Roman" w:hAnsi="Arial" w:cs="Arial"/>
          <w:sz w:val="20"/>
          <w:szCs w:val="20"/>
          <w:lang w:eastAsia="cs-CZ"/>
        </w:rPr>
        <w:t> </w:t>
      </w:r>
      <w:r w:rsidR="008F487B" w:rsidRPr="008D2F72">
        <w:rPr>
          <w:rFonts w:ascii="Arial" w:eastAsia="Times New Roman" w:hAnsi="Arial" w:cs="Arial"/>
          <w:sz w:val="20"/>
          <w:szCs w:val="20"/>
          <w:lang w:eastAsia="cs-CZ"/>
        </w:rPr>
        <w:t>přirozeném</w:t>
      </w:r>
      <w:r w:rsidR="008F487B" w:rsidRPr="0051054D">
        <w:rPr>
          <w:rFonts w:ascii="Arial" w:eastAsia="Times New Roman" w:hAnsi="Arial" w:cs="Arial"/>
          <w:sz w:val="20"/>
          <w:szCs w:val="20"/>
          <w:lang w:eastAsia="cs-CZ"/>
        </w:rPr>
        <w:t xml:space="preserve"> prostředí</w:t>
      </w:r>
      <w:r w:rsidR="00D65982">
        <w:rPr>
          <w:rFonts w:ascii="Arial" w:eastAsia="Times New Roman" w:hAnsi="Arial" w:cs="Arial"/>
          <w:sz w:val="20"/>
          <w:szCs w:val="20"/>
          <w:lang w:eastAsia="cs-CZ"/>
        </w:rPr>
        <w:t xml:space="preserve">. Organizace provozuje terapeutickou kavárnu Pohodička </w:t>
      </w:r>
    </w:p>
    <w:p w:rsidR="004C348A" w:rsidRDefault="004C348A" w:rsidP="00E15CF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</w:p>
    <w:p w:rsidR="00E15CF2" w:rsidRPr="00465E43" w:rsidRDefault="00E15CF2" w:rsidP="00E15CF2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u w:val="single"/>
        </w:rPr>
      </w:pPr>
      <w:bookmarkStart w:id="0" w:name="_GoBack"/>
      <w:bookmarkEnd w:id="0"/>
      <w:r w:rsidRPr="00465E43">
        <w:rPr>
          <w:rFonts w:ascii="Arial" w:hAnsi="Arial" w:cs="Arial"/>
          <w:sz w:val="20"/>
          <w:szCs w:val="20"/>
          <w:u w:val="single"/>
        </w:rPr>
        <w:t>ZUŠ Náměšť nad Oslavou</w:t>
      </w:r>
      <w:r w:rsidR="00D65982">
        <w:rPr>
          <w:rFonts w:ascii="Arial" w:hAnsi="Arial" w:cs="Arial"/>
          <w:sz w:val="20"/>
          <w:szCs w:val="20"/>
          <w:u w:val="single"/>
        </w:rPr>
        <w:t xml:space="preserve"> (</w:t>
      </w:r>
      <w:hyperlink r:id="rId9" w:history="1">
        <w:r w:rsidR="00D65982" w:rsidRPr="00354B55">
          <w:rPr>
            <w:rStyle w:val="Hypertextovodkaz"/>
            <w:rFonts w:ascii="Arial" w:hAnsi="Arial" w:cs="Arial"/>
            <w:sz w:val="20"/>
            <w:szCs w:val="20"/>
          </w:rPr>
          <w:t>www.zusnamestno.cz</w:t>
        </w:r>
      </w:hyperlink>
      <w:r w:rsidR="00D65982">
        <w:rPr>
          <w:rFonts w:ascii="Arial" w:hAnsi="Arial" w:cs="Arial"/>
          <w:sz w:val="20"/>
          <w:szCs w:val="20"/>
          <w:u w:val="single"/>
        </w:rPr>
        <w:t>)</w:t>
      </w:r>
    </w:p>
    <w:p w:rsidR="00464C5B" w:rsidRPr="00C1066C" w:rsidRDefault="008F487B" w:rsidP="00465E43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lang w:eastAsia="cs-CZ"/>
        </w:rPr>
      </w:pPr>
      <w:r w:rsidRPr="008D2F72">
        <w:rPr>
          <w:rFonts w:ascii="Arial" w:eastAsia="Times New Roman" w:hAnsi="Arial" w:cs="Arial"/>
          <w:sz w:val="20"/>
          <w:szCs w:val="20"/>
          <w:lang w:eastAsia="cs-CZ"/>
        </w:rPr>
        <w:t xml:space="preserve">V září oslaví Základní umělecká škola v Náměšti nad Oslavou 70 let </w:t>
      </w:r>
      <w:r w:rsidR="0051054D">
        <w:rPr>
          <w:rFonts w:ascii="Arial" w:eastAsia="Times New Roman" w:hAnsi="Arial" w:cs="Arial"/>
          <w:sz w:val="20"/>
          <w:szCs w:val="20"/>
          <w:lang w:eastAsia="cs-CZ"/>
        </w:rPr>
        <w:t xml:space="preserve">od </w:t>
      </w:r>
      <w:r w:rsidR="00D65982">
        <w:rPr>
          <w:rFonts w:ascii="Arial" w:eastAsia="Times New Roman" w:hAnsi="Arial" w:cs="Arial"/>
          <w:sz w:val="20"/>
          <w:szCs w:val="20"/>
          <w:lang w:eastAsia="cs-CZ"/>
        </w:rPr>
        <w:t xml:space="preserve">svého </w:t>
      </w:r>
      <w:r w:rsidR="0051054D">
        <w:rPr>
          <w:rFonts w:ascii="Arial" w:eastAsia="Times New Roman" w:hAnsi="Arial" w:cs="Arial"/>
          <w:sz w:val="20"/>
          <w:szCs w:val="20"/>
          <w:lang w:eastAsia="cs-CZ"/>
        </w:rPr>
        <w:t>založení. V současné době má</w:t>
      </w:r>
      <w:r w:rsidRPr="008D2F72">
        <w:rPr>
          <w:rFonts w:ascii="Arial" w:eastAsia="Times New Roman" w:hAnsi="Arial" w:cs="Arial"/>
          <w:sz w:val="20"/>
          <w:szCs w:val="20"/>
          <w:lang w:eastAsia="cs-CZ"/>
        </w:rPr>
        <w:t xml:space="preserve"> 24 učitelů a 550 žáků, z toho 66 žáků hraje na klavír. </w:t>
      </w:r>
    </w:p>
    <w:p w:rsidR="00464C5B" w:rsidRPr="00C1066C" w:rsidRDefault="00464C5B" w:rsidP="00C1066C">
      <w:pPr>
        <w:keepLines/>
        <w:pBdr>
          <w:top w:val="single" w:sz="12" w:space="4" w:color="F24F00"/>
        </w:pBdr>
        <w:tabs>
          <w:tab w:val="left" w:pos="2450"/>
        </w:tabs>
        <w:spacing w:before="120" w:line="264" w:lineRule="auto"/>
        <w:rPr>
          <w:rFonts w:ascii="Arial" w:hAnsi="Arial" w:cs="Arial"/>
          <w:sz w:val="22"/>
          <w:szCs w:val="22"/>
        </w:rPr>
      </w:pPr>
      <w:r w:rsidRPr="00850724">
        <w:rPr>
          <w:rFonts w:ascii="Arial" w:hAnsi="Arial" w:cs="Arial"/>
          <w:noProof/>
          <w:sz w:val="22"/>
          <w:szCs w:val="22"/>
        </w:rPr>
        <w:lastRenderedPageBreak/>
        <w:t xml:space="preserve">Nadace ČEZ, </w:t>
      </w:r>
      <w:r w:rsidRPr="00850724">
        <w:rPr>
          <w:rFonts w:ascii="Arial" w:hAnsi="Arial" w:cs="Arial"/>
          <w:sz w:val="22"/>
          <w:szCs w:val="22"/>
          <w:shd w:val="clear" w:color="auto" w:fill="FFFFFF"/>
        </w:rPr>
        <w:t xml:space="preserve">Duhová 1531/3, 140 </w:t>
      </w:r>
      <w:proofErr w:type="gramStart"/>
      <w:r w:rsidRPr="00850724">
        <w:rPr>
          <w:rFonts w:ascii="Arial" w:hAnsi="Arial" w:cs="Arial"/>
          <w:sz w:val="22"/>
          <w:szCs w:val="22"/>
          <w:shd w:val="clear" w:color="auto" w:fill="FFFFFF"/>
        </w:rPr>
        <w:t>53  Praha</w:t>
      </w:r>
      <w:proofErr w:type="gramEnd"/>
      <w:r w:rsidRPr="00850724">
        <w:rPr>
          <w:rFonts w:ascii="Arial" w:hAnsi="Arial" w:cs="Arial"/>
          <w:sz w:val="22"/>
          <w:szCs w:val="22"/>
          <w:shd w:val="clear" w:color="auto" w:fill="FFFFFF"/>
        </w:rPr>
        <w:t xml:space="preserve"> 4</w:t>
      </w:r>
      <w:r w:rsidRPr="00850724">
        <w:rPr>
          <w:rFonts w:ascii="Arial" w:hAnsi="Arial" w:cs="Arial"/>
          <w:noProof/>
          <w:sz w:val="22"/>
          <w:szCs w:val="22"/>
        </w:rPr>
        <w:t>, www.nadacecez.c</w:t>
      </w:r>
      <w:r w:rsidR="00D65982">
        <w:rPr>
          <w:rFonts w:ascii="Arial" w:hAnsi="Arial" w:cs="Arial"/>
          <w:noProof/>
          <w:sz w:val="22"/>
          <w:szCs w:val="22"/>
        </w:rPr>
        <w:t>z</w:t>
      </w:r>
    </w:p>
    <w:sectPr w:rsidR="00464C5B" w:rsidRPr="00C1066C" w:rsidSect="00E53D9D">
      <w:headerReference w:type="default" r:id="rId10"/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49A" w:rsidRDefault="00F5049A" w:rsidP="00372994">
      <w:r>
        <w:separator/>
      </w:r>
    </w:p>
  </w:endnote>
  <w:endnote w:type="continuationSeparator" w:id="0">
    <w:p w:rsidR="00F5049A" w:rsidRDefault="00F5049A" w:rsidP="0037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49A" w:rsidRDefault="00F5049A" w:rsidP="00372994">
      <w:r>
        <w:separator/>
      </w:r>
    </w:p>
  </w:footnote>
  <w:footnote w:type="continuationSeparator" w:id="0">
    <w:p w:rsidR="00F5049A" w:rsidRDefault="00F5049A" w:rsidP="003729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1901" w:rsidRDefault="00751901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2B6668BD" wp14:editId="12CCE119">
          <wp:simplePos x="0" y="0"/>
          <wp:positionH relativeFrom="column">
            <wp:posOffset>-100330</wp:posOffset>
          </wp:positionH>
          <wp:positionV relativeFrom="paragraph">
            <wp:posOffset>-201930</wp:posOffset>
          </wp:positionV>
          <wp:extent cx="1381125" cy="885825"/>
          <wp:effectExtent l="0" t="0" r="9525" b="9525"/>
          <wp:wrapTight wrapText="bothSides">
            <wp:wrapPolygon edited="0">
              <wp:start x="0" y="0"/>
              <wp:lineTo x="0" y="21368"/>
              <wp:lineTo x="21451" y="21368"/>
              <wp:lineTo x="21451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51901" w:rsidRDefault="0075190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994"/>
    <w:rsid w:val="000064C2"/>
    <w:rsid w:val="000A4F69"/>
    <w:rsid w:val="000B72A1"/>
    <w:rsid w:val="000D2FBF"/>
    <w:rsid w:val="00136116"/>
    <w:rsid w:val="001C099A"/>
    <w:rsid w:val="001C6237"/>
    <w:rsid w:val="001C652F"/>
    <w:rsid w:val="001C6B62"/>
    <w:rsid w:val="001D363D"/>
    <w:rsid w:val="001F46A0"/>
    <w:rsid w:val="00201B52"/>
    <w:rsid w:val="00203DCF"/>
    <w:rsid w:val="002212F5"/>
    <w:rsid w:val="002341DC"/>
    <w:rsid w:val="002464C8"/>
    <w:rsid w:val="00246C43"/>
    <w:rsid w:val="00276CEA"/>
    <w:rsid w:val="00287F43"/>
    <w:rsid w:val="002E72A1"/>
    <w:rsid w:val="002F1373"/>
    <w:rsid w:val="0032095F"/>
    <w:rsid w:val="00356B6F"/>
    <w:rsid w:val="0036335C"/>
    <w:rsid w:val="00371E02"/>
    <w:rsid w:val="00372994"/>
    <w:rsid w:val="003B6946"/>
    <w:rsid w:val="003F6EE8"/>
    <w:rsid w:val="004237BA"/>
    <w:rsid w:val="00464C5B"/>
    <w:rsid w:val="00465E43"/>
    <w:rsid w:val="00485B80"/>
    <w:rsid w:val="004C348A"/>
    <w:rsid w:val="004F065E"/>
    <w:rsid w:val="0051054D"/>
    <w:rsid w:val="00575DB7"/>
    <w:rsid w:val="00586663"/>
    <w:rsid w:val="005E6E38"/>
    <w:rsid w:val="005F2D02"/>
    <w:rsid w:val="005F7B4D"/>
    <w:rsid w:val="00620375"/>
    <w:rsid w:val="006321B4"/>
    <w:rsid w:val="0068614D"/>
    <w:rsid w:val="006A6116"/>
    <w:rsid w:val="006D0FA1"/>
    <w:rsid w:val="006D753C"/>
    <w:rsid w:val="006E5053"/>
    <w:rsid w:val="006F73BB"/>
    <w:rsid w:val="007138FF"/>
    <w:rsid w:val="0074436C"/>
    <w:rsid w:val="00751901"/>
    <w:rsid w:val="007609CC"/>
    <w:rsid w:val="0078564E"/>
    <w:rsid w:val="007968F3"/>
    <w:rsid w:val="007C3C93"/>
    <w:rsid w:val="007C75CC"/>
    <w:rsid w:val="00832591"/>
    <w:rsid w:val="00850724"/>
    <w:rsid w:val="008570A4"/>
    <w:rsid w:val="00864C3C"/>
    <w:rsid w:val="008A31A0"/>
    <w:rsid w:val="008B5756"/>
    <w:rsid w:val="008D2F72"/>
    <w:rsid w:val="008F487B"/>
    <w:rsid w:val="009025FC"/>
    <w:rsid w:val="00916E81"/>
    <w:rsid w:val="00923705"/>
    <w:rsid w:val="00954BEF"/>
    <w:rsid w:val="00974169"/>
    <w:rsid w:val="00992696"/>
    <w:rsid w:val="00A1459F"/>
    <w:rsid w:val="00A2169A"/>
    <w:rsid w:val="00A70CB8"/>
    <w:rsid w:val="00A86B68"/>
    <w:rsid w:val="00AA0FBD"/>
    <w:rsid w:val="00AF2A34"/>
    <w:rsid w:val="00B30F77"/>
    <w:rsid w:val="00B5192E"/>
    <w:rsid w:val="00B7643E"/>
    <w:rsid w:val="00B84969"/>
    <w:rsid w:val="00BE2AFA"/>
    <w:rsid w:val="00BE556E"/>
    <w:rsid w:val="00C1066C"/>
    <w:rsid w:val="00C31514"/>
    <w:rsid w:val="00C476CA"/>
    <w:rsid w:val="00C71DF7"/>
    <w:rsid w:val="00CA4406"/>
    <w:rsid w:val="00D65982"/>
    <w:rsid w:val="00D93F06"/>
    <w:rsid w:val="00DF771D"/>
    <w:rsid w:val="00E01E54"/>
    <w:rsid w:val="00E15CF2"/>
    <w:rsid w:val="00E40986"/>
    <w:rsid w:val="00E53D9D"/>
    <w:rsid w:val="00E57247"/>
    <w:rsid w:val="00E805B3"/>
    <w:rsid w:val="00EC6150"/>
    <w:rsid w:val="00ED7D59"/>
    <w:rsid w:val="00F5049A"/>
    <w:rsid w:val="00F629CC"/>
    <w:rsid w:val="00F77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0650B4"/>
  <w15:docId w15:val="{DF52D1D5-2DCB-4075-A0A8-DCD459B20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321B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6321B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21B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21B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321B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321B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321B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321B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321B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321B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321B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21B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21B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6321B4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321B4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321B4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321B4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321B4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321B4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6321B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6321B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321B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6321B4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6321B4"/>
    <w:rPr>
      <w:b/>
      <w:bCs/>
    </w:rPr>
  </w:style>
  <w:style w:type="character" w:styleId="Zdraznn">
    <w:name w:val="Emphasis"/>
    <w:basedOn w:val="Standardnpsmoodstavce"/>
    <w:uiPriority w:val="20"/>
    <w:qFormat/>
    <w:rsid w:val="006321B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6321B4"/>
    <w:rPr>
      <w:szCs w:val="32"/>
    </w:rPr>
  </w:style>
  <w:style w:type="paragraph" w:styleId="Odstavecseseznamem">
    <w:name w:val="List Paragraph"/>
    <w:basedOn w:val="Normln"/>
    <w:uiPriority w:val="34"/>
    <w:qFormat/>
    <w:rsid w:val="006321B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6321B4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321B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321B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321B4"/>
    <w:rPr>
      <w:b/>
      <w:i/>
      <w:sz w:val="24"/>
    </w:rPr>
  </w:style>
  <w:style w:type="character" w:styleId="Zdraznnjemn">
    <w:name w:val="Subtle Emphasis"/>
    <w:uiPriority w:val="19"/>
    <w:qFormat/>
    <w:rsid w:val="006321B4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6321B4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6321B4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6321B4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6321B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321B4"/>
    <w:pPr>
      <w:outlineLvl w:val="9"/>
    </w:pPr>
  </w:style>
  <w:style w:type="paragraph" w:styleId="Titulek">
    <w:name w:val="caption"/>
    <w:basedOn w:val="Normln"/>
    <w:next w:val="Normln"/>
    <w:qFormat/>
    <w:rsid w:val="00372994"/>
    <w:pPr>
      <w:framePr w:w="3381" w:h="1021" w:wrap="auto" w:vAnchor="page" w:hAnchor="page" w:x="6810" w:y="681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240" w:lineRule="exact"/>
      <w:jc w:val="right"/>
    </w:pPr>
    <w:rPr>
      <w:rFonts w:ascii="Arial" w:eastAsia="Times New Roman" w:hAnsi="Arial" w:cs="Arial"/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72994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37299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72994"/>
    <w:rPr>
      <w:sz w:val="24"/>
      <w:szCs w:val="24"/>
    </w:rPr>
  </w:style>
  <w:style w:type="character" w:styleId="Hypertextovodkaz">
    <w:name w:val="Hyperlink"/>
    <w:unhideWhenUsed/>
    <w:rsid w:val="00751901"/>
    <w:rPr>
      <w:rFonts w:ascii="Times New Roman" w:hAnsi="Times New Roman" w:cs="Times New Roman" w:hint="default"/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1C099A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paragraph" w:customStyle="1" w:styleId="ql-align-center">
    <w:name w:val="ql-align-center"/>
    <w:basedOn w:val="Normln"/>
    <w:rsid w:val="00464C5B"/>
    <w:pPr>
      <w:spacing w:before="100" w:beforeAutospacing="1" w:after="100" w:afterAutospacing="1"/>
    </w:pPr>
    <w:rPr>
      <w:rFonts w:ascii="Times New Roman" w:eastAsia="Times New Roman" w:hAnsi="Times New Roman"/>
      <w:lang w:eastAsia="cs-CZ"/>
    </w:rPr>
  </w:style>
  <w:style w:type="character" w:customStyle="1" w:styleId="xforms-output-output">
    <w:name w:val="xforms-output-output"/>
    <w:basedOn w:val="Standardnpsmoodstavce"/>
    <w:rsid w:val="00F629CC"/>
    <w:rPr>
      <w:rFonts w:ascii="Times New Roman" w:hAnsi="Times New Roman" w:cs="Times New Roman" w:hint="defaul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487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487B"/>
    <w:rPr>
      <w:rFonts w:ascii="Tahoma" w:hAnsi="Tahoma" w:cs="Tahoma"/>
      <w:sz w:val="16"/>
      <w:szCs w:val="16"/>
    </w:rPr>
  </w:style>
  <w:style w:type="character" w:styleId="Nevyeenzmnka">
    <w:name w:val="Unresolved Mention"/>
    <w:basedOn w:val="Standardnpsmoodstavce"/>
    <w:uiPriority w:val="99"/>
    <w:semiHidden/>
    <w:unhideWhenUsed/>
    <w:rsid w:val="00465E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07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7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movebezzamku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olkoveprazdniny.cz/index.php/program/oranzova-scen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omovbezzamku.c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zusnamestno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2826</Characters>
  <Application>Microsoft Office Word</Application>
  <DocSecurity>0</DocSecurity>
  <Lines>55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ČEZ ICT Services, a. s.</Company>
  <LinksUpToDate>false</LinksUpToDate>
  <CharactersWithSpaces>3292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Plechatová Martina</dc:creator>
  <cp:lastModifiedBy>Štefánková Jana</cp:lastModifiedBy>
  <cp:revision>2</cp:revision>
  <cp:lastPrinted>2019-07-29T05:32:00Z</cp:lastPrinted>
  <dcterms:created xsi:type="dcterms:W3CDTF">2019-07-29T08:39:00Z</dcterms:created>
  <dcterms:modified xsi:type="dcterms:W3CDTF">2019-07-29T08:39:00Z</dcterms:modified>
  <cp:category>Veřejné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agging.ClassificationMark.P00">
    <vt:lpwstr>&lt;ClassificationMark xmlns:xsi="http://www.w3.org/2001/XMLSchema-instance" xmlns:xsd="http://www.w3.org/2001/XMLSchema" margin="NaN" class="C0" owner="Plechatová Martina" position="TopRight" marginX="0" marginY="0" classifiedOn="2019-07-29T10:39:21.02</vt:lpwstr>
  </property>
  <property fmtid="{D5CDD505-2E9C-101B-9397-08002B2CF9AE}" pid="3" name="DocumentTagging.ClassificationMark.P01">
    <vt:lpwstr>23909+02:00" showPrintedBy="false" showPrintDate="false" language="cs" ApplicationVersion="Microsoft Word, 14.0" addinVersion="5.10.5.29" template="CEZ"&gt;&lt;history bulk="false" class="Veřejné" code="C0" user="Štefánková Jana" mappingVersion="1" date="2</vt:lpwstr>
  </property>
  <property fmtid="{D5CDD505-2E9C-101B-9397-08002B2CF9AE}" pid="4" name="DocumentTagging.ClassificationMark.P02">
    <vt:lpwstr>019-07-29T10:39:21.0243905+02:00" /&gt;&lt;recipients /&gt;&lt;documentOwners /&gt;&lt;/ClassificationMark&gt;</vt:lpwstr>
  </property>
  <property fmtid="{D5CDD505-2E9C-101B-9397-08002B2CF9AE}" pid="5" name="DocumentTagging.ClassificationMark">
    <vt:lpwstr>￼PARTS:3</vt:lpwstr>
  </property>
  <property fmtid="{D5CDD505-2E9C-101B-9397-08002B2CF9AE}" pid="6" name="DocumentClasification">
    <vt:lpwstr>Veřejné</vt:lpwstr>
  </property>
  <property fmtid="{D5CDD505-2E9C-101B-9397-08002B2CF9AE}" pid="7" name="CEZ_DLP">
    <vt:lpwstr>CEZ:CEZ:D</vt:lpwstr>
  </property>
</Properties>
</file>